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08" w:rsidRPr="003F2508" w:rsidRDefault="003F2508" w:rsidP="003F2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44"/>
        </w:rPr>
      </w:pPr>
      <w:r w:rsidRPr="003F2508">
        <w:rPr>
          <w:rFonts w:ascii="Times New Roman" w:eastAsia="Calibri" w:hAnsi="Times New Roman" w:cs="Times New Roman"/>
          <w:b/>
          <w:sz w:val="28"/>
          <w:szCs w:val="44"/>
        </w:rPr>
        <w:t>ПЛАН РАБОТЫ  ПО ОХРАНЕ ТРУДА</w:t>
      </w:r>
    </w:p>
    <w:p w:rsidR="003F2508" w:rsidRPr="003F2508" w:rsidRDefault="003F2508" w:rsidP="003F25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F2508">
        <w:rPr>
          <w:rFonts w:ascii="Times New Roman" w:eastAsia="Calibri" w:hAnsi="Times New Roman" w:cs="Times New Roman"/>
          <w:b/>
          <w:sz w:val="28"/>
          <w:szCs w:val="28"/>
        </w:rPr>
        <w:t>на 2019-2022 годы</w:t>
      </w:r>
    </w:p>
    <w:tbl>
      <w:tblPr>
        <w:tblpPr w:leftFromText="180" w:rightFromText="180" w:vertAnchor="text" w:horzAnchor="margin" w:tblpXSpec="center" w:tblpY="42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811"/>
        <w:gridCol w:w="992"/>
        <w:gridCol w:w="40"/>
        <w:gridCol w:w="1094"/>
        <w:gridCol w:w="1134"/>
        <w:gridCol w:w="625"/>
        <w:gridCol w:w="651"/>
        <w:gridCol w:w="750"/>
        <w:gridCol w:w="491"/>
      </w:tblGrid>
      <w:tr w:rsidR="003F2508" w:rsidRPr="003F2508" w:rsidTr="00387FA6">
        <w:trPr>
          <w:trHeight w:val="277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мероприятий</w:t>
            </w: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Еди-ница</w:t>
            </w:r>
            <w:proofErr w:type="spellEnd"/>
            <w:proofErr w:type="gramEnd"/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учёта</w:t>
            </w:r>
          </w:p>
        </w:tc>
        <w:tc>
          <w:tcPr>
            <w:tcW w:w="8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3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работы (руб.)</w:t>
            </w:r>
          </w:p>
        </w:tc>
        <w:tc>
          <w:tcPr>
            <w:tcW w:w="1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исполненияния</w:t>
            </w:r>
            <w:proofErr w:type="spellEnd"/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Ответственные</w:t>
            </w:r>
            <w:proofErr w:type="gramEnd"/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за выполнение мероприятий</w:t>
            </w:r>
          </w:p>
        </w:tc>
        <w:tc>
          <w:tcPr>
            <w:tcW w:w="251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Ожидаемая социальная эффективность</w:t>
            </w:r>
          </w:p>
        </w:tc>
      </w:tr>
      <w:tr w:rsidR="003F2508" w:rsidRPr="003F2508" w:rsidTr="00387FA6">
        <w:trPr>
          <w:trHeight w:val="693"/>
        </w:trPr>
        <w:tc>
          <w:tcPr>
            <w:tcW w:w="675" w:type="dxa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  </w:t>
            </w:r>
            <w:proofErr w:type="gramStart"/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  <w:proofErr w:type="gramEnd"/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которым улучшаются условия труда</w:t>
            </w:r>
          </w:p>
        </w:tc>
        <w:tc>
          <w:tcPr>
            <w:tcW w:w="1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работающих, высвобождающих от тяжелых физических работ</w:t>
            </w:r>
            <w:proofErr w:type="gramEnd"/>
          </w:p>
        </w:tc>
      </w:tr>
      <w:tr w:rsidR="003F2508" w:rsidRPr="003F2508" w:rsidTr="00387FA6">
        <w:trPr>
          <w:trHeight w:val="622"/>
        </w:trPr>
        <w:tc>
          <w:tcPr>
            <w:tcW w:w="675" w:type="dxa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женщин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женщин</w:t>
            </w:r>
          </w:p>
        </w:tc>
      </w:tr>
      <w:tr w:rsidR="003F2508" w:rsidRPr="003F2508" w:rsidTr="00387FA6">
        <w:trPr>
          <w:trHeight w:val="622"/>
        </w:trPr>
        <w:tc>
          <w:tcPr>
            <w:tcW w:w="10665" w:type="dxa"/>
            <w:gridSpan w:val="12"/>
            <w:vAlign w:val="center"/>
            <w:hideMark/>
          </w:tcPr>
          <w:p w:rsidR="003F2508" w:rsidRPr="003F2508" w:rsidRDefault="003F2508" w:rsidP="003F25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ОРГАНИЗАЦИОННЫЕ МЕРОПРИЯТИЯ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специальной оценки условий труда рабочих мест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специалист по охране труда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и проверки знаний по охране труда  работников:</w:t>
            </w: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руководителей организации;</w:t>
            </w: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специалиста по охране труда в организации;</w:t>
            </w: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уполномоченного по охране труда от профсоюзного комитета</w:t>
            </w: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специалист по охране труда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обучения и проверки знаний правил электробезопасности  в качестве административно </w:t>
            </w:r>
            <w:proofErr w:type="gramStart"/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</w:t>
            </w:r>
            <w:proofErr w:type="gramEnd"/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ехнического персонала:</w:t>
            </w: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-директора,</w:t>
            </w: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-заместителя по АХД; </w:t>
            </w: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качестве административно-технического персонала с правом </w:t>
            </w:r>
            <w:proofErr w:type="spellStart"/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</w:t>
            </w:r>
            <w:proofErr w:type="gramStart"/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емонта</w:t>
            </w:r>
            <w:proofErr w:type="spellEnd"/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-работник</w:t>
            </w:r>
          </w:p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специалист по охране труда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и проверки знаний по пожарно-техническому минимуму  работников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специалист по охране труда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оказания первой (доврачебной) помощи пострадавшим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графику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медицинский работник, специалист по охране труда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Пересмотр, утверждение инструкций по охране труда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списку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январь-февраль 2019 г.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5 лет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по охране труда, заместители директора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качества проведения вводного инструктажа и инструктажа по охране труда на рабочем месте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rPr>
                <w:rFonts w:ascii="Calibri" w:eastAsia="Calibri" w:hAnsi="Calibri" w:cs="Times New Roman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журналами регистрации вводного инструктажа, инструктажа по охране труда на рабочем месте</w:t>
            </w:r>
            <w:r w:rsidRPr="003F250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rPr>
                <w:rFonts w:ascii="Calibri" w:eastAsia="Calibri" w:hAnsi="Calibri" w:cs="Times New Roman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окончанию срока действия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ведения журналов регистрации вводного инструктажа и инструктажа по охране труда на рабочем месте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rPr>
                <w:rFonts w:ascii="Calibri" w:eastAsia="Calibri" w:hAnsi="Calibri" w:cs="Times New Roman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общего технического осмотра зданий и сооружений на соответствие безопасной эксплуатации.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rPr>
                <w:rFonts w:ascii="Calibri" w:eastAsia="Calibri" w:hAnsi="Calibri" w:cs="Times New Roman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весна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комиссия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работы комиссии по охране труда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rPr>
                <w:rFonts w:ascii="Calibri" w:eastAsia="Calibri" w:hAnsi="Calibri" w:cs="Times New Roman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</w:t>
            </w:r>
            <w:proofErr w:type="gramStart"/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по охране труда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проведение административно – общественного контроля по охране труда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rPr>
                <w:rFonts w:ascii="Calibri" w:eastAsia="Calibri" w:hAnsi="Calibri" w:cs="Times New Roman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графику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комиссия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работы комиссии по проверке знаний требований охраны труда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rPr>
                <w:rFonts w:ascii="Calibri" w:eastAsia="Calibri" w:hAnsi="Calibri" w:cs="Times New Roman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графику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по охране труда, комиссия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1066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ТЕХНИЧЕСКИЕ МЕРОПРИЯТИЯ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Установка искусственного освещения в местах массового прохода людей, замена искусственного освещения  на энергосберегающее освещение в здании, на спортплощадках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2019-2021г.г.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испытаний устройств заземления (</w:t>
            </w:r>
            <w:proofErr w:type="spellStart"/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зануления</w:t>
            </w:r>
            <w:proofErr w:type="spellEnd"/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изоляции проводов </w:t>
            </w:r>
            <w:proofErr w:type="spellStart"/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электросистем</w:t>
            </w:r>
            <w:proofErr w:type="spellEnd"/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здания на соответствие безопасной эксплуатации.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2019г.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три года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системы кондиционирования в здании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2019-2021г.г.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планово-предупредительного  ремонта здания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дверных и оконных блоков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2020-2022 гг.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испытания спортивного оборудования, лестниц, стремянок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комиссия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1066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МЕРОПРИЯТИЯ ПО ОБЕСПЕЧЕНИЮ </w:t>
            </w:r>
            <w:proofErr w:type="gramStart"/>
            <w:r w:rsidRPr="003F2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СИЗ</w:t>
            </w:r>
            <w:proofErr w:type="gramEnd"/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работников спецодеждой, </w:t>
            </w:r>
            <w:proofErr w:type="spellStart"/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спецобувью</w:t>
            </w:r>
            <w:proofErr w:type="spellEnd"/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средствами индивидуальной защиты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заявке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работников смывающими и (или) обезвреживающими средствами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заявке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</w:t>
            </w: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диэлектрических средств защиты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 </w:t>
            </w: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заявке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2019-2020 </w:t>
            </w: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директор, </w:t>
            </w: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Нанесение на оборудование знаков безопасности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1066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ЛЕЧЕБНО-ПРОФИЛАКТИЧЕСКИЕ МЕРОПРИЯТИЯ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Обязательные и периодические медицинские осмотры работников в соответствии с порядком проведения обязательных и периодических медицинских осмотров работников.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графику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медицинский работник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аптечками первой медицинской помощи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заявке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АХД, медицинский работник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1066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САНИТАРНО-БЫТОВЫЕ МЕРОПРИЯТИЯ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теплового режима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Питьевой режим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заявке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1066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ПОЖАРНОЙ БЕЗОПАСНОСТИ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вводных и иных инструктажей на рабочих местах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вновь принятых работников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по охране труда, 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Пересмотр, утверждение по согласованию с председателем профкома  инструкций о мерах пожарной безопасности в соответствии с требованиями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мерприятия</w:t>
            </w:r>
            <w:proofErr w:type="spellEnd"/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январь-март 2019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по охране труда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журналами регистрации вводного противопожарного инструктажа, журналами регистрации противопожарного инструктажа на рабочем месте, а также журналом учета первичных средств пожаротушения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по окончании срока действия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по охране труда, 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по эвакуации </w:t>
            </w: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людей учреждения на случай возникновения пожара по плану – схеме эвакуации.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зам. директора </w:t>
            </w:r>
            <w:proofErr w:type="spellStart"/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поАХД</w:t>
            </w:r>
            <w:proofErr w:type="spellEnd"/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тренер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Огнезащитная обработка деревянных конструкций здания и сооружений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2019-2020 гг.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учреждения первичными средствами пожаротушения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2019-2020 гг.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Перезарядка первичных средств пожаротушения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зам. директора </w:t>
            </w: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и монтаж пожарной сигнализации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2019-2022 гг.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и установка системы оповещения при ГО и ЧС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2019-2022 гг.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</w:t>
            </w:r>
          </w:p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директора по АХД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3F2508" w:rsidRPr="003F2508" w:rsidTr="00387FA6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1949000,00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8" w:rsidRPr="003F2508" w:rsidRDefault="003F2508" w:rsidP="003F25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25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F2508" w:rsidRPr="003F2508" w:rsidRDefault="003F2508" w:rsidP="003F2508">
      <w:pPr>
        <w:rPr>
          <w:rFonts w:ascii="Calibri" w:eastAsia="Calibri" w:hAnsi="Calibri" w:cs="Times New Roman"/>
        </w:rPr>
      </w:pPr>
    </w:p>
    <w:p w:rsidR="003F2508" w:rsidRPr="003F2508" w:rsidRDefault="003F2508" w:rsidP="003F2508">
      <w:pPr>
        <w:rPr>
          <w:rFonts w:ascii="Calibri" w:eastAsia="Calibri" w:hAnsi="Calibri" w:cs="Times New Roman"/>
        </w:rPr>
      </w:pPr>
    </w:p>
    <w:p w:rsidR="00C06ACA" w:rsidRDefault="00C06ACA"/>
    <w:sectPr w:rsidR="00C06ACA" w:rsidSect="003F25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7C1"/>
    <w:multiLevelType w:val="hybridMultilevel"/>
    <w:tmpl w:val="1F0C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08"/>
    <w:rsid w:val="003F2508"/>
    <w:rsid w:val="00C0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1</cp:revision>
  <dcterms:created xsi:type="dcterms:W3CDTF">2020-09-21T08:21:00Z</dcterms:created>
  <dcterms:modified xsi:type="dcterms:W3CDTF">2020-09-21T08:23:00Z</dcterms:modified>
</cp:coreProperties>
</file>